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05" w:rsidRPr="003449E5" w:rsidRDefault="003449E5" w:rsidP="003449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49E5">
        <w:rPr>
          <w:b/>
          <w:sz w:val="28"/>
          <w:szCs w:val="28"/>
        </w:rPr>
        <w:t>Kentucky Rural Health Association</w:t>
      </w:r>
    </w:p>
    <w:p w:rsidR="003449E5" w:rsidRPr="003449E5" w:rsidRDefault="003449E5" w:rsidP="003449E5">
      <w:pPr>
        <w:jc w:val="center"/>
        <w:rPr>
          <w:b/>
          <w:sz w:val="28"/>
          <w:szCs w:val="28"/>
        </w:rPr>
      </w:pPr>
      <w:r w:rsidRPr="003449E5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Called</w:t>
      </w:r>
      <w:r w:rsidRPr="003449E5">
        <w:rPr>
          <w:b/>
          <w:sz w:val="28"/>
          <w:szCs w:val="28"/>
        </w:rPr>
        <w:t xml:space="preserve"> Member Meeting</w:t>
      </w:r>
      <w:r>
        <w:rPr>
          <w:b/>
          <w:sz w:val="28"/>
          <w:szCs w:val="28"/>
        </w:rPr>
        <w:t xml:space="preserve"> Minutes</w:t>
      </w:r>
    </w:p>
    <w:p w:rsidR="003449E5" w:rsidRDefault="003449E5" w:rsidP="003449E5">
      <w:pPr>
        <w:jc w:val="center"/>
        <w:rPr>
          <w:b/>
          <w:sz w:val="28"/>
          <w:szCs w:val="28"/>
        </w:rPr>
      </w:pPr>
      <w:r w:rsidRPr="003449E5">
        <w:rPr>
          <w:b/>
          <w:sz w:val="28"/>
          <w:szCs w:val="28"/>
        </w:rPr>
        <w:t>January 18, 2016</w:t>
      </w:r>
    </w:p>
    <w:p w:rsidR="003449E5" w:rsidRDefault="003449E5" w:rsidP="003449E5">
      <w:pPr>
        <w:rPr>
          <w:sz w:val="28"/>
          <w:szCs w:val="28"/>
        </w:rPr>
      </w:pPr>
    </w:p>
    <w:p w:rsidR="003449E5" w:rsidRDefault="003449E5" w:rsidP="003449E5">
      <w:pPr>
        <w:rPr>
          <w:sz w:val="28"/>
          <w:szCs w:val="28"/>
        </w:rPr>
      </w:pPr>
      <w:r>
        <w:rPr>
          <w:sz w:val="28"/>
          <w:szCs w:val="28"/>
        </w:rPr>
        <w:t>Attendees: Steve Fisher, Julian Cunningham, Tina McCormick, Noel Harilson, Andrew Bledsoe, Jim Thacker, Melody Nall, John Isfort, David Bolt, Dale Skaggs</w:t>
      </w:r>
    </w:p>
    <w:p w:rsidR="003449E5" w:rsidRDefault="003449E5" w:rsidP="003449E5">
      <w:pPr>
        <w:rPr>
          <w:sz w:val="28"/>
          <w:szCs w:val="28"/>
        </w:rPr>
      </w:pPr>
      <w:r>
        <w:rPr>
          <w:sz w:val="28"/>
          <w:szCs w:val="28"/>
        </w:rPr>
        <w:t>Meeting called to order: 11:05 am by President Andrew Bledsoe</w:t>
      </w:r>
    </w:p>
    <w:p w:rsidR="003449E5" w:rsidRDefault="003449E5" w:rsidP="003449E5">
      <w:pPr>
        <w:rPr>
          <w:sz w:val="28"/>
          <w:szCs w:val="28"/>
        </w:rPr>
      </w:pPr>
      <w:r>
        <w:rPr>
          <w:sz w:val="28"/>
          <w:szCs w:val="28"/>
        </w:rPr>
        <w:t>Andrew thanked everyone involved in the process of the completing the application for 501c3 status and everyone that brought us to today’s vote.</w:t>
      </w:r>
    </w:p>
    <w:p w:rsidR="003449E5" w:rsidRDefault="003449E5" w:rsidP="003449E5">
      <w:pPr>
        <w:rPr>
          <w:sz w:val="28"/>
          <w:szCs w:val="28"/>
        </w:rPr>
      </w:pPr>
      <w:r>
        <w:rPr>
          <w:sz w:val="28"/>
          <w:szCs w:val="28"/>
        </w:rPr>
        <w:t xml:space="preserve">Membership received print copies of the proposed changes to the by-laws for review at sign in and all members previously received them by email. </w:t>
      </w:r>
    </w:p>
    <w:p w:rsidR="003449E5" w:rsidRDefault="003449E5" w:rsidP="003449E5">
      <w:pPr>
        <w:rPr>
          <w:sz w:val="28"/>
          <w:szCs w:val="28"/>
        </w:rPr>
      </w:pPr>
      <w:r>
        <w:rPr>
          <w:sz w:val="28"/>
          <w:szCs w:val="28"/>
        </w:rPr>
        <w:t xml:space="preserve">David Bolt made the motion to approve </w:t>
      </w:r>
      <w:r w:rsidR="005E6010">
        <w:rPr>
          <w:sz w:val="28"/>
          <w:szCs w:val="28"/>
        </w:rPr>
        <w:t>the amendment to the Articles of Incorporation of the Kentucky Rural Health Association to be organized under Section 501(c)3 of the Internal Revenue Code.</w:t>
      </w:r>
    </w:p>
    <w:p w:rsidR="005E6010" w:rsidRDefault="005E6010" w:rsidP="003449E5">
      <w:pPr>
        <w:rPr>
          <w:sz w:val="28"/>
          <w:szCs w:val="28"/>
        </w:rPr>
      </w:pPr>
      <w:r>
        <w:rPr>
          <w:sz w:val="28"/>
          <w:szCs w:val="28"/>
        </w:rPr>
        <w:t>John Isfort seconded the motion. After an opportunity for discussion, all members present voted to approve the motion.</w:t>
      </w:r>
    </w:p>
    <w:p w:rsidR="005E6010" w:rsidRPr="003449E5" w:rsidRDefault="005E6010" w:rsidP="003449E5">
      <w:pPr>
        <w:rPr>
          <w:sz w:val="28"/>
          <w:szCs w:val="28"/>
        </w:rPr>
      </w:pPr>
      <w:r>
        <w:rPr>
          <w:sz w:val="28"/>
          <w:szCs w:val="28"/>
        </w:rPr>
        <w:t xml:space="preserve">David Bolt made the motion to adjourn and Dale Skaggs seconded the motion and all present approved. </w:t>
      </w:r>
    </w:p>
    <w:sectPr w:rsidR="005E6010" w:rsidRPr="0034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E5"/>
    <w:rsid w:val="003449E5"/>
    <w:rsid w:val="005E6010"/>
    <w:rsid w:val="008D31A3"/>
    <w:rsid w:val="00B41439"/>
    <w:rsid w:val="00C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C11B-F227-46D8-85CF-AE6805C6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Agricultural Economics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Bench x64</dc:creator>
  <cp:keywords/>
  <dc:description/>
  <cp:lastModifiedBy>Thomasina McCormick</cp:lastModifiedBy>
  <cp:revision>2</cp:revision>
  <dcterms:created xsi:type="dcterms:W3CDTF">2017-01-31T20:00:00Z</dcterms:created>
  <dcterms:modified xsi:type="dcterms:W3CDTF">2017-01-31T20:00:00Z</dcterms:modified>
</cp:coreProperties>
</file>