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45" w:rsidRPr="00DB4F08" w:rsidRDefault="00F72045" w:rsidP="00F72045">
      <w:pPr>
        <w:jc w:val="center"/>
        <w:rPr>
          <w:b/>
        </w:rPr>
      </w:pPr>
      <w:r w:rsidRPr="00DB4F08">
        <w:rPr>
          <w:b/>
        </w:rPr>
        <w:t>KRHA Board of Directors Meeting Minutes</w:t>
      </w:r>
    </w:p>
    <w:p w:rsidR="00F72045" w:rsidRPr="00DB4F08" w:rsidRDefault="00A542E9" w:rsidP="00F72045">
      <w:pPr>
        <w:jc w:val="center"/>
        <w:rPr>
          <w:b/>
        </w:rPr>
      </w:pPr>
      <w:r>
        <w:rPr>
          <w:b/>
        </w:rPr>
        <w:t>Wednesday, October 21 2015</w:t>
      </w:r>
    </w:p>
    <w:p w:rsidR="00F72045" w:rsidRDefault="00A542E9" w:rsidP="00F72045">
      <w:pPr>
        <w:jc w:val="center"/>
        <w:rPr>
          <w:b/>
        </w:rPr>
      </w:pPr>
      <w:r>
        <w:rPr>
          <w:b/>
        </w:rPr>
        <w:t xml:space="preserve">Conference </w:t>
      </w:r>
      <w:proofErr w:type="gramStart"/>
      <w:r>
        <w:rPr>
          <w:b/>
        </w:rPr>
        <w:t>Call  1</w:t>
      </w:r>
      <w:proofErr w:type="gramEnd"/>
      <w:r>
        <w:rPr>
          <w:b/>
        </w:rPr>
        <w:t>-877-394-0659, code 7530415793</w:t>
      </w:r>
    </w:p>
    <w:p w:rsidR="00F72045" w:rsidRDefault="00F72045" w:rsidP="00F72045">
      <w:pPr>
        <w:jc w:val="center"/>
      </w:pPr>
    </w:p>
    <w:p w:rsidR="00F72045" w:rsidRDefault="00F72045" w:rsidP="00F72045">
      <w:r w:rsidRPr="00DB4F08">
        <w:rPr>
          <w:b/>
        </w:rPr>
        <w:t>Members present</w:t>
      </w:r>
      <w:r>
        <w:t xml:space="preserve">: </w:t>
      </w:r>
      <w:r w:rsidR="00151E34">
        <w:t xml:space="preserve">Denise Bingham, Andrew Bledsoe, David Bolt, Debbie Duff, Noel </w:t>
      </w:r>
      <w:proofErr w:type="spellStart"/>
      <w:r w:rsidR="00151E34">
        <w:t>Harilson</w:t>
      </w:r>
      <w:proofErr w:type="spellEnd"/>
      <w:r w:rsidR="00151E34">
        <w:t xml:space="preserve">, Matt Hunt, John </w:t>
      </w:r>
      <w:proofErr w:type="spellStart"/>
      <w:r w:rsidR="00151E34">
        <w:t>Isfort</w:t>
      </w:r>
      <w:proofErr w:type="spellEnd"/>
      <w:r w:rsidR="00151E34">
        <w:t xml:space="preserve">, Jennifer Wilder, Mike </w:t>
      </w:r>
      <w:proofErr w:type="spellStart"/>
      <w:r w:rsidR="00151E34">
        <w:t>Muscarella</w:t>
      </w:r>
      <w:proofErr w:type="spellEnd"/>
      <w:r w:rsidR="00151E34">
        <w:t xml:space="preserve">, </w:t>
      </w:r>
      <w:r w:rsidR="00F818C0">
        <w:t xml:space="preserve">Bryant </w:t>
      </w:r>
      <w:proofErr w:type="spellStart"/>
      <w:r w:rsidR="00F818C0">
        <w:t>Hileman</w:t>
      </w:r>
      <w:proofErr w:type="spellEnd"/>
      <w:r w:rsidR="00F818C0">
        <w:t xml:space="preserve">, </w:t>
      </w:r>
      <w:bookmarkStart w:id="0" w:name="_GoBack"/>
      <w:bookmarkEnd w:id="0"/>
      <w:r w:rsidR="00151E34">
        <w:t xml:space="preserve">and Martha Pleasant. </w:t>
      </w:r>
      <w:r>
        <w:t xml:space="preserve">Ernie Scott, ex-officio </w:t>
      </w:r>
    </w:p>
    <w:p w:rsidR="00F72045" w:rsidRDefault="00F72045" w:rsidP="00F72045">
      <w:r>
        <w:t>Others present: Tina McCorm</w:t>
      </w:r>
      <w:r w:rsidR="00151E34">
        <w:t>ick, ED.</w:t>
      </w:r>
      <w:r w:rsidR="00F818C0">
        <w:t xml:space="preserve"> </w:t>
      </w:r>
    </w:p>
    <w:p w:rsidR="00F72045" w:rsidRDefault="009709F8" w:rsidP="00F72045">
      <w:r w:rsidRPr="00DB4F08">
        <w:rPr>
          <w:b/>
        </w:rPr>
        <w:t>Minute’s</w:t>
      </w:r>
      <w:r w:rsidR="00F72045" w:rsidRPr="00DB4F08">
        <w:rPr>
          <w:b/>
        </w:rPr>
        <w:t xml:space="preserve"> approval</w:t>
      </w:r>
      <w:r w:rsidR="00F72045">
        <w:t xml:space="preserve">: A motion made by </w:t>
      </w:r>
      <w:r w:rsidR="00151E34">
        <w:t xml:space="preserve">Andrew Bledsoe to approve the minutes as presented. Bryant </w:t>
      </w:r>
      <w:proofErr w:type="spellStart"/>
      <w:r w:rsidR="00151E34">
        <w:t>Hileman</w:t>
      </w:r>
      <w:proofErr w:type="spellEnd"/>
      <w:r w:rsidR="00151E34">
        <w:t xml:space="preserve"> se</w:t>
      </w:r>
      <w:r w:rsidR="00F72045">
        <w:t xml:space="preserve">conded the motion. </w:t>
      </w:r>
      <w:r w:rsidR="00151E34">
        <w:t xml:space="preserve">All in favor of </w:t>
      </w:r>
      <w:proofErr w:type="gramStart"/>
      <w:r w:rsidR="00151E34">
        <w:t>approval,</w:t>
      </w:r>
      <w:proofErr w:type="gramEnd"/>
      <w:r w:rsidR="00151E34">
        <w:t xml:space="preserve"> none opposed.   Minutes approved.</w:t>
      </w:r>
    </w:p>
    <w:p w:rsidR="00151E34" w:rsidRDefault="00151E34" w:rsidP="00F72045">
      <w:r>
        <w:t>Denise reminded the board of the necessity of committees meeting to determine action steps for future.</w:t>
      </w:r>
    </w:p>
    <w:p w:rsidR="00F72045" w:rsidRPr="00DB4F08" w:rsidRDefault="00F72045" w:rsidP="00F72045">
      <w:pPr>
        <w:rPr>
          <w:b/>
        </w:rPr>
      </w:pPr>
      <w:r w:rsidRPr="00DB4F08">
        <w:rPr>
          <w:b/>
        </w:rPr>
        <w:t>Committee Reports:</w:t>
      </w:r>
    </w:p>
    <w:p w:rsidR="001F2528" w:rsidRDefault="00F72045" w:rsidP="00F72045">
      <w:r>
        <w:tab/>
      </w:r>
      <w:r w:rsidRPr="001F2528">
        <w:rPr>
          <w:b/>
        </w:rPr>
        <w:t>Public Information</w:t>
      </w:r>
      <w:r w:rsidRPr="001F2528">
        <w:t xml:space="preserve"> (Andrew Bledsoe</w:t>
      </w:r>
      <w:r w:rsidR="00151E34">
        <w:t xml:space="preserve">) – Andrew reported to the group that he had a PI meeting on October 20 2015.  Plans to increase social media outreach, align with new mission/vision.  Email communications will be changing.  News media will change to include press releases, such as for the board appointments, awards, etc.    He also discussed briefly the sponsorship opportunities and that there will be a recommendation from his committee for change in the near future in hopes of being effective by January 1, 2016. </w:t>
      </w:r>
      <w:r w:rsidR="003916BA">
        <w:tab/>
      </w:r>
    </w:p>
    <w:p w:rsidR="00497CC0" w:rsidRDefault="00497CC0" w:rsidP="00F72045">
      <w:r>
        <w:tab/>
      </w:r>
      <w:r>
        <w:rPr>
          <w:b/>
        </w:rPr>
        <w:t xml:space="preserve">Finance Committee: </w:t>
      </w:r>
      <w:r>
        <w:t>(Dale Skaggs</w:t>
      </w:r>
      <w:proofErr w:type="gramStart"/>
      <w:r>
        <w:t>)  Dale</w:t>
      </w:r>
      <w:proofErr w:type="gramEnd"/>
      <w:r>
        <w:t xml:space="preserve"> was not on the call today. No report.</w:t>
      </w:r>
    </w:p>
    <w:p w:rsidR="00497CC0" w:rsidRDefault="00497CC0" w:rsidP="00497CC0">
      <w:r>
        <w:tab/>
      </w:r>
      <w:r>
        <w:rPr>
          <w:b/>
        </w:rPr>
        <w:t xml:space="preserve">Foundation Update: </w:t>
      </w:r>
      <w:r w:rsidRPr="00497CC0">
        <w:t>(Colleen McKinley)</w:t>
      </w:r>
      <w:r>
        <w:t xml:space="preserve"> Colleen was not on call today.  No report</w:t>
      </w:r>
    </w:p>
    <w:p w:rsidR="00677C04" w:rsidRDefault="00497CC0" w:rsidP="00497CC0">
      <w:pPr>
        <w:ind w:firstLine="720"/>
      </w:pPr>
      <w:r w:rsidRPr="00497CC0">
        <w:rPr>
          <w:b/>
        </w:rPr>
        <w:t>Legislative Committee</w:t>
      </w:r>
      <w:r>
        <w:t xml:space="preserve">: (Noel </w:t>
      </w:r>
      <w:proofErr w:type="spellStart"/>
      <w:r>
        <w:t>Harilson</w:t>
      </w:r>
      <w:proofErr w:type="spellEnd"/>
      <w:r>
        <w:t>/Elizabeth Cobb).  Noel reported that he has reached out to Elizabeth Cobb (</w:t>
      </w:r>
      <w:proofErr w:type="spellStart"/>
      <w:r>
        <w:t>co chair</w:t>
      </w:r>
      <w:proofErr w:type="spellEnd"/>
      <w:r>
        <w:t xml:space="preserve">) and will be meeting with Denise Bingham (President) and Tina McCormick (ED) next week to create a plan of action. </w:t>
      </w:r>
    </w:p>
    <w:p w:rsidR="003749B0" w:rsidRDefault="00677C04" w:rsidP="00F72045">
      <w:r>
        <w:tab/>
      </w:r>
      <w:r w:rsidRPr="00A8016F">
        <w:rPr>
          <w:b/>
        </w:rPr>
        <w:t>Education/Conference</w:t>
      </w:r>
      <w:r w:rsidR="003749B0">
        <w:rPr>
          <w:b/>
        </w:rPr>
        <w:t xml:space="preserve">: </w:t>
      </w:r>
      <w:r w:rsidRPr="00A8016F">
        <w:rPr>
          <w:b/>
        </w:rPr>
        <w:t xml:space="preserve"> </w:t>
      </w:r>
      <w:r w:rsidRPr="003749B0">
        <w:t>(Ernie Scott)</w:t>
      </w:r>
      <w:r>
        <w:t xml:space="preserve"> – </w:t>
      </w:r>
      <w:r w:rsidR="003749B0">
        <w:t>Ernie reported that the conference planning committee met on October 13 2015.  He informed the group that he has sent out a plea for members for this committee with only 1 response to far.  He mentioned that we do not have a final figure yet due to invoices not being complete to date, but feels that the conference was self-sustaining.</w:t>
      </w:r>
    </w:p>
    <w:p w:rsidR="003749B0" w:rsidRDefault="003749B0" w:rsidP="003749B0">
      <w:pPr>
        <w:ind w:firstLine="720"/>
      </w:pPr>
      <w:r w:rsidRPr="003749B0">
        <w:rPr>
          <w:b/>
        </w:rPr>
        <w:t>Silent Auction:</w:t>
      </w:r>
      <w:r>
        <w:t xml:space="preserve"> </w:t>
      </w:r>
      <w:r w:rsidRPr="003749B0">
        <w:t>(M</w:t>
      </w:r>
      <w:r w:rsidR="009761D9" w:rsidRPr="003749B0">
        <w:t xml:space="preserve">elody </w:t>
      </w:r>
      <w:proofErr w:type="spellStart"/>
      <w:r w:rsidR="009761D9" w:rsidRPr="003749B0">
        <w:t>Nall</w:t>
      </w:r>
      <w:proofErr w:type="spellEnd"/>
      <w:proofErr w:type="gramStart"/>
      <w:r w:rsidR="009761D9" w:rsidRPr="003749B0">
        <w:t>)</w:t>
      </w:r>
      <w:r>
        <w:t xml:space="preserve">  Melody</w:t>
      </w:r>
      <w:proofErr w:type="gramEnd"/>
      <w:r>
        <w:t xml:space="preserve"> was not able to be on the call today, but Tina McCormick reported that the Silent Auction netted $1086.00 and felt it was a tremendous success for the first time. The Student Chapter Committee will be getting together to determine uses for these monies. </w:t>
      </w:r>
    </w:p>
    <w:p w:rsidR="009761D9" w:rsidRDefault="009761D9" w:rsidP="00F72045">
      <w:r>
        <w:lastRenderedPageBreak/>
        <w:tab/>
      </w:r>
      <w:r w:rsidRPr="00BB01D1">
        <w:rPr>
          <w:b/>
        </w:rPr>
        <w:t>Nominations Committee</w:t>
      </w:r>
      <w:r w:rsidR="003749B0">
        <w:rPr>
          <w:b/>
        </w:rPr>
        <w:t xml:space="preserve">:  </w:t>
      </w:r>
      <w:r w:rsidR="003749B0">
        <w:t xml:space="preserve">(Brent Wright). Dr. Wright was unable to make the call today.  No report. </w:t>
      </w:r>
    </w:p>
    <w:p w:rsidR="003749B0" w:rsidRDefault="003749B0" w:rsidP="00F72045">
      <w:r>
        <w:tab/>
      </w:r>
      <w:r>
        <w:rPr>
          <w:b/>
        </w:rPr>
        <w:t xml:space="preserve">Membership Committee: </w:t>
      </w:r>
      <w:r>
        <w:t>(Sheri Erwin).  Sheri was unable to make the call today.  This committee has not met.  No report.</w:t>
      </w:r>
    </w:p>
    <w:p w:rsidR="003749B0" w:rsidRDefault="009761D9" w:rsidP="00715139">
      <w:r>
        <w:tab/>
      </w:r>
      <w:r w:rsidRPr="00BB01D1">
        <w:rPr>
          <w:b/>
        </w:rPr>
        <w:t>Governance</w:t>
      </w:r>
      <w:r w:rsidR="003749B0">
        <w:rPr>
          <w:b/>
        </w:rPr>
        <w:t xml:space="preserve"> Committee</w:t>
      </w:r>
      <w:r w:rsidR="00BB01D1" w:rsidRPr="00BB01D1">
        <w:rPr>
          <w:b/>
        </w:rPr>
        <w:t xml:space="preserve"> (Steve Fisher and Matt Hunt</w:t>
      </w:r>
      <w:r w:rsidR="003749B0">
        <w:t xml:space="preserve">) </w:t>
      </w:r>
      <w:r w:rsidR="00715139">
        <w:t xml:space="preserve">Matt Hunt </w:t>
      </w:r>
      <w:r w:rsidR="003749B0">
        <w:t xml:space="preserve">informed the group that this committee has not met yet.  He did state he put out a plea for members for the committee and was excited to receive 8 additional members to join this committee.  His plans are to work on an exit survey for outgoing board members to assist the association in future plan for improvement. </w:t>
      </w:r>
    </w:p>
    <w:p w:rsidR="003749B0" w:rsidRPr="007171CC" w:rsidRDefault="003749B0" w:rsidP="003749B0">
      <w:r>
        <w:tab/>
      </w:r>
      <w:r>
        <w:rPr>
          <w:b/>
        </w:rPr>
        <w:t xml:space="preserve">Student Chapter Committee:  </w:t>
      </w:r>
      <w:r>
        <w:t>(Paula Arnett).  Paula was not on the call today.  No report.</w:t>
      </w:r>
    </w:p>
    <w:p w:rsidR="00715139" w:rsidRDefault="007B5DAF" w:rsidP="007171CC">
      <w:r>
        <w:rPr>
          <w:b/>
        </w:rPr>
        <w:t>Execu</w:t>
      </w:r>
      <w:r w:rsidR="003716C8" w:rsidRPr="00BC5777">
        <w:rPr>
          <w:b/>
        </w:rPr>
        <w:t>tive Director Report (Tina McCormick)</w:t>
      </w:r>
      <w:r w:rsidR="003716C8">
        <w:t xml:space="preserve"> – Tina stated that she had emailed her report earlier in the week and asked if there were any questions. The board expressed that the report was helpful in reviewing her activities.</w:t>
      </w:r>
    </w:p>
    <w:p w:rsidR="007171CC" w:rsidRDefault="007171CC" w:rsidP="007171CC">
      <w:r>
        <w:rPr>
          <w:b/>
        </w:rPr>
        <w:t xml:space="preserve">Setting date for 2016 Conference:  </w:t>
      </w:r>
      <w:r>
        <w:t>Denise discussed with the group her recommendation for September 21-23, 2016 for the Annual Conference.  Ernie Scott, Conference Committee Chairman requested that the board rely on the committee to make recommendations for dates and sites after the next committee meeting and please notify him if anyone is aware of a meeting so that we don’t schedule at the same time.</w:t>
      </w:r>
    </w:p>
    <w:p w:rsidR="007171CC" w:rsidRDefault="007171CC" w:rsidP="007171CC">
      <w:r>
        <w:rPr>
          <w:b/>
        </w:rPr>
        <w:t xml:space="preserve">NRHA Policy Institute 2016/NRHA $9500 Grant </w:t>
      </w:r>
      <w:proofErr w:type="gramStart"/>
      <w:r>
        <w:rPr>
          <w:b/>
        </w:rPr>
        <w:t xml:space="preserve">Submission  </w:t>
      </w:r>
      <w:r>
        <w:t>Denise</w:t>
      </w:r>
      <w:proofErr w:type="gramEnd"/>
      <w:r>
        <w:t xml:space="preserve"> discussed with the group the need to agree that we will send the President and Executive Director to Policy Institute and reimburse for travel to attend.  She also discussed with the group the recommendations for the 2016 NRHA $9500 grant.  She is recommending we apply to include Conference Support, NRHA Policy </w:t>
      </w:r>
      <w:proofErr w:type="gramStart"/>
      <w:r>
        <w:t>Institute  and</w:t>
      </w:r>
      <w:proofErr w:type="gramEnd"/>
      <w:r>
        <w:t xml:space="preserve"> NRHA Leadership  travel included in the application this year.  The approximate cost per person is $2000-$3000 for the Policy Institute and since the Leadership Institute will be in California this year, we need to at least plan for that much for travel for the President and Executive Director.  The board was in agreement to start the process of application in this manner to be voted on when complete.</w:t>
      </w:r>
    </w:p>
    <w:p w:rsidR="007171CC" w:rsidRDefault="007171CC" w:rsidP="007171CC">
      <w:r>
        <w:rPr>
          <w:b/>
        </w:rPr>
        <w:t xml:space="preserve">Other Items:  President’s Travel   </w:t>
      </w:r>
      <w:r>
        <w:t xml:space="preserve">Denise shared with the group that she is retired and therefore her travel is no longer covered.  She requested the board approve any overnight and registration fees for her to represent KRHA.  She informed the group that she will need to be in Bowling Green overnight to represent KRHA at the Rural Collaborative event November 19, 2015.  Andrew Bledsoe made the motion to approve Denise’s travel for that event.  John </w:t>
      </w:r>
      <w:proofErr w:type="spellStart"/>
      <w:r>
        <w:t>Isfort</w:t>
      </w:r>
      <w:proofErr w:type="spellEnd"/>
      <w:r>
        <w:t xml:space="preserve"> seconded the motion.  </w:t>
      </w:r>
      <w:proofErr w:type="gramStart"/>
      <w:r>
        <w:t>All in favor.</w:t>
      </w:r>
      <w:proofErr w:type="gramEnd"/>
      <w:r>
        <w:t xml:space="preserve">  Motion carried.  There will be more discussion at a later date regarding any additional travel reimbursement for President Bingham.</w:t>
      </w:r>
    </w:p>
    <w:p w:rsidR="009179EB" w:rsidRDefault="009179EB" w:rsidP="007171CC"/>
    <w:p w:rsidR="009179EB" w:rsidRDefault="009179EB" w:rsidP="007171CC"/>
    <w:p w:rsidR="009179EB" w:rsidRDefault="009179EB" w:rsidP="007171CC"/>
    <w:p w:rsidR="009179EB" w:rsidRDefault="009179EB" w:rsidP="007171CC"/>
    <w:p w:rsidR="00656140" w:rsidRDefault="00656140" w:rsidP="009179EB">
      <w:pPr>
        <w:spacing w:line="240" w:lineRule="auto"/>
        <w:contextualSpacing/>
        <w:rPr>
          <w:rFonts w:cs="Arial"/>
          <w:szCs w:val="24"/>
        </w:rPr>
      </w:pPr>
      <w:r w:rsidRPr="00656140">
        <w:rPr>
          <w:b/>
        </w:rPr>
        <w:t xml:space="preserve">Other meeting dates: </w:t>
      </w:r>
      <w:r>
        <w:rPr>
          <w:b/>
        </w:rPr>
        <w:tab/>
      </w:r>
      <w:r w:rsidRPr="00656140">
        <w:rPr>
          <w:rFonts w:cs="Arial"/>
          <w:szCs w:val="24"/>
        </w:rPr>
        <w:t>November 18, 2015-Executive Committee</w:t>
      </w:r>
      <w:r>
        <w:rPr>
          <w:rFonts w:cs="Arial"/>
          <w:szCs w:val="24"/>
        </w:rPr>
        <w:t xml:space="preserve"> </w:t>
      </w:r>
    </w:p>
    <w:p w:rsidR="00656140" w:rsidRPr="00656140" w:rsidRDefault="00656140" w:rsidP="009179EB">
      <w:pPr>
        <w:spacing w:line="240" w:lineRule="auto"/>
        <w:contextualSpacing/>
        <w:rPr>
          <w:rFonts w:cs="Arial"/>
          <w:szCs w:val="24"/>
        </w:rPr>
      </w:pPr>
      <w:r>
        <w:rPr>
          <w:rFonts w:cs="Arial"/>
          <w:szCs w:val="24"/>
        </w:rPr>
        <w:t xml:space="preserve"> </w:t>
      </w:r>
      <w:r>
        <w:rPr>
          <w:rFonts w:cs="Arial"/>
          <w:szCs w:val="24"/>
        </w:rPr>
        <w:tab/>
      </w:r>
      <w:r>
        <w:rPr>
          <w:rFonts w:cs="Arial"/>
          <w:szCs w:val="24"/>
        </w:rPr>
        <w:tab/>
        <w:t xml:space="preserve">           </w:t>
      </w:r>
      <w:r>
        <w:rPr>
          <w:rFonts w:cs="Arial"/>
          <w:szCs w:val="24"/>
        </w:rPr>
        <w:tab/>
      </w:r>
      <w:r w:rsidRPr="00656140">
        <w:rPr>
          <w:rFonts w:cs="Arial"/>
          <w:szCs w:val="24"/>
        </w:rPr>
        <w:t>December 16, 2016- Full Board Meeting</w:t>
      </w:r>
    </w:p>
    <w:p w:rsidR="00656140" w:rsidRDefault="00656140" w:rsidP="009179EB">
      <w:pPr>
        <w:spacing w:line="240" w:lineRule="auto"/>
        <w:ind w:left="1440" w:firstLine="720"/>
        <w:contextualSpacing/>
        <w:rPr>
          <w:rFonts w:cs="Arial"/>
          <w:szCs w:val="24"/>
        </w:rPr>
      </w:pPr>
      <w:r w:rsidRPr="00656140">
        <w:rPr>
          <w:rFonts w:cs="Arial"/>
          <w:szCs w:val="24"/>
        </w:rPr>
        <w:t>January 20, 2016- Executive Committee</w:t>
      </w:r>
      <w:r>
        <w:rPr>
          <w:rFonts w:cs="Arial"/>
          <w:szCs w:val="24"/>
        </w:rPr>
        <w:tab/>
      </w:r>
    </w:p>
    <w:p w:rsidR="00656140" w:rsidRPr="00656140" w:rsidRDefault="00656140" w:rsidP="009179EB">
      <w:pPr>
        <w:spacing w:line="240" w:lineRule="auto"/>
        <w:ind w:left="1440" w:firstLine="720"/>
        <w:contextualSpacing/>
        <w:rPr>
          <w:rFonts w:cs="Arial"/>
          <w:szCs w:val="24"/>
        </w:rPr>
      </w:pPr>
      <w:r w:rsidRPr="00656140">
        <w:rPr>
          <w:rFonts w:cs="Arial"/>
          <w:szCs w:val="24"/>
        </w:rPr>
        <w:t xml:space="preserve">February 17, 2016-Full Board Meeting </w:t>
      </w:r>
    </w:p>
    <w:p w:rsidR="00656140" w:rsidRPr="00656140" w:rsidRDefault="00656140" w:rsidP="009179EB">
      <w:pPr>
        <w:spacing w:line="240" w:lineRule="auto"/>
        <w:ind w:left="1440" w:firstLine="720"/>
        <w:contextualSpacing/>
        <w:rPr>
          <w:rFonts w:cs="Arial"/>
          <w:szCs w:val="24"/>
        </w:rPr>
      </w:pPr>
      <w:r w:rsidRPr="00656140">
        <w:rPr>
          <w:rFonts w:cs="Arial"/>
          <w:szCs w:val="24"/>
        </w:rPr>
        <w:t>March 16, 2016-Executive Committee</w:t>
      </w:r>
    </w:p>
    <w:p w:rsidR="009179EB" w:rsidRDefault="00656140" w:rsidP="009179EB">
      <w:pPr>
        <w:spacing w:line="240" w:lineRule="auto"/>
        <w:ind w:left="1440" w:firstLine="720"/>
        <w:contextualSpacing/>
        <w:rPr>
          <w:rFonts w:cs="Arial"/>
          <w:szCs w:val="24"/>
        </w:rPr>
      </w:pPr>
      <w:r w:rsidRPr="00656140">
        <w:rPr>
          <w:rFonts w:cs="Arial"/>
          <w:szCs w:val="24"/>
        </w:rPr>
        <w:t>April 20, 2016-Full Board Meeting</w:t>
      </w:r>
      <w:r w:rsidR="009179EB">
        <w:rPr>
          <w:rFonts w:cs="Arial"/>
          <w:szCs w:val="24"/>
        </w:rPr>
        <w:tab/>
      </w:r>
    </w:p>
    <w:p w:rsidR="00656140" w:rsidRPr="009179EB" w:rsidRDefault="00656140" w:rsidP="009179EB">
      <w:pPr>
        <w:spacing w:line="240" w:lineRule="auto"/>
        <w:ind w:left="1440" w:firstLine="720"/>
        <w:contextualSpacing/>
        <w:rPr>
          <w:rFonts w:cs="Arial"/>
          <w:szCs w:val="24"/>
        </w:rPr>
      </w:pPr>
      <w:r w:rsidRPr="009179EB">
        <w:rPr>
          <w:rFonts w:cs="Arial"/>
          <w:szCs w:val="24"/>
        </w:rPr>
        <w:t>May 18, 2016-Executive Committee</w:t>
      </w:r>
    </w:p>
    <w:p w:rsidR="00656140" w:rsidRPr="009179EB" w:rsidRDefault="00656140" w:rsidP="009179EB">
      <w:pPr>
        <w:spacing w:line="240" w:lineRule="auto"/>
        <w:ind w:left="1440" w:firstLine="720"/>
        <w:contextualSpacing/>
        <w:rPr>
          <w:rFonts w:cs="Arial"/>
          <w:szCs w:val="24"/>
        </w:rPr>
      </w:pPr>
      <w:r w:rsidRPr="009179EB">
        <w:rPr>
          <w:rFonts w:cs="Arial"/>
          <w:szCs w:val="24"/>
        </w:rPr>
        <w:t>June 22, 2016-Full Board Meeting</w:t>
      </w:r>
    </w:p>
    <w:p w:rsidR="00656140" w:rsidRPr="009179EB" w:rsidRDefault="00656140" w:rsidP="009179EB">
      <w:pPr>
        <w:spacing w:line="240" w:lineRule="auto"/>
        <w:ind w:left="1440" w:firstLine="720"/>
        <w:contextualSpacing/>
        <w:rPr>
          <w:rFonts w:cs="Arial"/>
          <w:szCs w:val="24"/>
        </w:rPr>
      </w:pPr>
      <w:r w:rsidRPr="009179EB">
        <w:rPr>
          <w:rFonts w:cs="Arial"/>
          <w:szCs w:val="24"/>
        </w:rPr>
        <w:t>July 20, 2016-Executive Committee</w:t>
      </w:r>
    </w:p>
    <w:p w:rsidR="00656140" w:rsidRPr="009179EB" w:rsidRDefault="00656140" w:rsidP="009179EB">
      <w:pPr>
        <w:spacing w:line="240" w:lineRule="auto"/>
        <w:ind w:left="2160"/>
        <w:contextualSpacing/>
        <w:rPr>
          <w:rFonts w:cs="Arial"/>
          <w:szCs w:val="24"/>
        </w:rPr>
      </w:pPr>
      <w:r w:rsidRPr="009179EB">
        <w:rPr>
          <w:rFonts w:cs="Arial"/>
          <w:szCs w:val="24"/>
        </w:rPr>
        <w:t>August 17, 2016-Full board (this date will depend on when conference is held and whether we have a board retreat)</w:t>
      </w:r>
    </w:p>
    <w:p w:rsidR="00656140" w:rsidRPr="009179EB" w:rsidRDefault="00656140" w:rsidP="009179EB">
      <w:pPr>
        <w:spacing w:line="240" w:lineRule="auto"/>
        <w:ind w:left="1440" w:firstLine="720"/>
        <w:contextualSpacing/>
        <w:rPr>
          <w:rFonts w:cs="Arial"/>
          <w:szCs w:val="24"/>
        </w:rPr>
      </w:pPr>
      <w:r w:rsidRPr="009179EB">
        <w:rPr>
          <w:rFonts w:cs="Arial"/>
          <w:szCs w:val="24"/>
        </w:rPr>
        <w:t>September 21, 2016-Executive Committee</w:t>
      </w:r>
    </w:p>
    <w:p w:rsidR="009179EB" w:rsidRDefault="009179EB" w:rsidP="00656140">
      <w:pPr>
        <w:rPr>
          <w:rFonts w:ascii="Arial" w:hAnsi="Arial" w:cs="Arial"/>
          <w:sz w:val="24"/>
          <w:szCs w:val="24"/>
        </w:rPr>
      </w:pPr>
    </w:p>
    <w:p w:rsidR="00656140" w:rsidRDefault="00656140" w:rsidP="00656140">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E79F2">
        <w:rPr>
          <w:rFonts w:ascii="Arial" w:hAnsi="Arial" w:cs="Arial"/>
          <w:b/>
          <w:sz w:val="24"/>
          <w:szCs w:val="24"/>
        </w:rPr>
        <w:t>All these meetings will be held at 11am CST</w:t>
      </w:r>
    </w:p>
    <w:p w:rsidR="00750E72" w:rsidRDefault="00750E72" w:rsidP="003716C8">
      <w:r>
        <w:t xml:space="preserve"> </w:t>
      </w:r>
    </w:p>
    <w:p w:rsidR="009709F8" w:rsidRDefault="009709F8" w:rsidP="003716C8">
      <w:r>
        <w:t xml:space="preserve">Meeting adjourned at </w:t>
      </w:r>
      <w:r w:rsidR="007B5DAF">
        <w:t>11:43am CST</w:t>
      </w:r>
    </w:p>
    <w:p w:rsidR="009709F8" w:rsidRDefault="009709F8" w:rsidP="003716C8"/>
    <w:p w:rsidR="009709F8" w:rsidRDefault="009709F8" w:rsidP="003716C8">
      <w:r>
        <w:t>Respectfully submitted,</w:t>
      </w:r>
    </w:p>
    <w:p w:rsidR="00F72045" w:rsidRDefault="007171CC" w:rsidP="00F72045">
      <w:r>
        <w:t xml:space="preserve">Tina McCormick, Executive Director </w:t>
      </w:r>
      <w:r w:rsidR="00702C71">
        <w:t xml:space="preserve">               </w:t>
      </w:r>
    </w:p>
    <w:sectPr w:rsidR="00F72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389"/>
    <w:multiLevelType w:val="hybridMultilevel"/>
    <w:tmpl w:val="FFD4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D531E2"/>
    <w:multiLevelType w:val="hybridMultilevel"/>
    <w:tmpl w:val="AEA480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1B2250"/>
    <w:multiLevelType w:val="hybridMultilevel"/>
    <w:tmpl w:val="00E6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738C4"/>
    <w:multiLevelType w:val="hybridMultilevel"/>
    <w:tmpl w:val="087CD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D40F30"/>
    <w:multiLevelType w:val="hybridMultilevel"/>
    <w:tmpl w:val="3BC8E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480C50"/>
    <w:multiLevelType w:val="hybridMultilevel"/>
    <w:tmpl w:val="245E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F18E6"/>
    <w:multiLevelType w:val="hybridMultilevel"/>
    <w:tmpl w:val="EDD217E8"/>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45"/>
    <w:rsid w:val="00151E34"/>
    <w:rsid w:val="001C6B14"/>
    <w:rsid w:val="001F2528"/>
    <w:rsid w:val="00276780"/>
    <w:rsid w:val="003716C8"/>
    <w:rsid w:val="003749B0"/>
    <w:rsid w:val="003916BA"/>
    <w:rsid w:val="00497CC0"/>
    <w:rsid w:val="00656140"/>
    <w:rsid w:val="00677C04"/>
    <w:rsid w:val="00702C71"/>
    <w:rsid w:val="00715139"/>
    <w:rsid w:val="007171CC"/>
    <w:rsid w:val="00750E72"/>
    <w:rsid w:val="00795835"/>
    <w:rsid w:val="007B5DAF"/>
    <w:rsid w:val="008929A0"/>
    <w:rsid w:val="009179EB"/>
    <w:rsid w:val="009709F8"/>
    <w:rsid w:val="009761D9"/>
    <w:rsid w:val="00A542E9"/>
    <w:rsid w:val="00A8016F"/>
    <w:rsid w:val="00B41439"/>
    <w:rsid w:val="00BB01D1"/>
    <w:rsid w:val="00BC5777"/>
    <w:rsid w:val="00CD7A66"/>
    <w:rsid w:val="00D82ED1"/>
    <w:rsid w:val="00DB4F08"/>
    <w:rsid w:val="00E0523C"/>
    <w:rsid w:val="00F72045"/>
    <w:rsid w:val="00F8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39"/>
    <w:pPr>
      <w:spacing w:after="0" w:line="240" w:lineRule="auto"/>
      <w:ind w:left="72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39"/>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0937">
      <w:bodyDiv w:val="1"/>
      <w:marLeft w:val="0"/>
      <w:marRight w:val="0"/>
      <w:marTop w:val="0"/>
      <w:marBottom w:val="0"/>
      <w:divBdr>
        <w:top w:val="none" w:sz="0" w:space="0" w:color="auto"/>
        <w:left w:val="none" w:sz="0" w:space="0" w:color="auto"/>
        <w:bottom w:val="none" w:sz="0" w:space="0" w:color="auto"/>
        <w:right w:val="none" w:sz="0" w:space="0" w:color="auto"/>
      </w:divBdr>
    </w:div>
    <w:div w:id="19986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UK Agricultural Economics</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Bench x64</dc:creator>
  <cp:lastModifiedBy>Owner</cp:lastModifiedBy>
  <cp:revision>7</cp:revision>
  <dcterms:created xsi:type="dcterms:W3CDTF">2015-10-21T21:54:00Z</dcterms:created>
  <dcterms:modified xsi:type="dcterms:W3CDTF">2015-10-24T13:01:00Z</dcterms:modified>
</cp:coreProperties>
</file>